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53" w:rsidRPr="00463B0B" w:rsidRDefault="00EA5D53" w:rsidP="00EA5D53">
      <w:pPr>
        <w:tabs>
          <w:tab w:val="center" w:pos="4968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Franklin Gothic Book" w:hAnsi="Franklin Gothic Book"/>
          <w:sz w:val="24"/>
          <w:szCs w:val="24"/>
        </w:rPr>
      </w:pPr>
      <w:r w:rsidRPr="00463B0B">
        <w:rPr>
          <w:rFonts w:ascii="Franklin Gothic Book" w:hAnsi="Franklin Gothic Book"/>
          <w:b/>
          <w:sz w:val="24"/>
          <w:szCs w:val="24"/>
        </w:rPr>
        <w:t>REQUIRED FORMAT FOR TITLE PAGE OF PROPOSAL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bCs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bCs/>
          <w:sz w:val="22"/>
        </w:rPr>
      </w:pPr>
      <w:r w:rsidRPr="00463B0B">
        <w:rPr>
          <w:rFonts w:ascii="Franklin Gothic Book" w:hAnsi="Franklin Gothic Book"/>
          <w:b/>
          <w:bCs/>
          <w:sz w:val="22"/>
        </w:rPr>
        <w:t xml:space="preserve">University Proposal #                                    FOR PASSHE OFFICE USE ONLY:  FPDC proposal # 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bCs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 xml:space="preserve">Project Title:  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 xml:space="preserve">RFP Category:  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 xml:space="preserve">Total Grant Amount Requested from FPDC:  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 xml:space="preserve">Discipline:  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 xml:space="preserve">Sub-Discipline:  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Project Director (name, position, department, university, telephone number, and e-mail address):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Faculty Status (see definitions below):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0"/>
      <w:r w:rsidRPr="00463B0B">
        <w:rPr>
          <w:rFonts w:ascii="Franklin Gothic Book" w:hAnsi="Franklin Gothic Book"/>
          <w:sz w:val="22"/>
        </w:rPr>
        <w:t>Tenured</w:t>
      </w:r>
      <w:r w:rsidRPr="00463B0B">
        <w:rPr>
          <w:rFonts w:ascii="Franklin Gothic Book" w:hAnsi="Franklin Gothic Book"/>
          <w:sz w:val="22"/>
        </w:rPr>
        <w:tab/>
        <w:t xml:space="preserve">                </w:t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1"/>
      <w:r w:rsidRPr="00463B0B">
        <w:rPr>
          <w:rFonts w:ascii="Franklin Gothic Book" w:hAnsi="Franklin Gothic Book"/>
          <w:sz w:val="22"/>
        </w:rPr>
        <w:t xml:space="preserve">Probationary                     </w:t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2"/>
      <w:r w:rsidRPr="00463B0B">
        <w:rPr>
          <w:rFonts w:ascii="Franklin Gothic Book" w:hAnsi="Franklin Gothic Book"/>
          <w:sz w:val="22"/>
        </w:rPr>
        <w:t>Non-Tenure Track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Co-Project Directors, </w:t>
      </w:r>
      <w:r w:rsidRPr="00A91945">
        <w:rPr>
          <w:rFonts w:ascii="Franklin Gothic Book" w:hAnsi="Franklin Gothic Book"/>
          <w:sz w:val="22"/>
        </w:rPr>
        <w:t>Collaborators</w:t>
      </w:r>
      <w:r>
        <w:rPr>
          <w:rFonts w:ascii="Franklin Gothic Book" w:hAnsi="Franklin Gothic Book"/>
          <w:sz w:val="22"/>
        </w:rPr>
        <w:t xml:space="preserve"> and Students</w:t>
      </w:r>
      <w:r w:rsidRPr="00A91945">
        <w:rPr>
          <w:rFonts w:ascii="Franklin Gothic Book" w:hAnsi="Franklin Gothic Book"/>
          <w:sz w:val="22"/>
        </w:rPr>
        <w:t xml:space="preserve"> (</w:t>
      </w:r>
      <w:r>
        <w:rPr>
          <w:rFonts w:ascii="Franklin Gothic Book" w:hAnsi="Franklin Gothic Book"/>
          <w:sz w:val="22"/>
        </w:rPr>
        <w:t xml:space="preserve">include </w:t>
      </w:r>
      <w:r w:rsidRPr="00A91945">
        <w:rPr>
          <w:rFonts w:ascii="Franklin Gothic Book" w:hAnsi="Franklin Gothic Book"/>
          <w:sz w:val="22"/>
        </w:rPr>
        <w:t>names</w:t>
      </w:r>
      <w:r>
        <w:rPr>
          <w:rFonts w:ascii="Franklin Gothic Book" w:hAnsi="Franklin Gothic Book"/>
          <w:sz w:val="22"/>
        </w:rPr>
        <w:t>;</w:t>
      </w:r>
      <w:r w:rsidRPr="00A91945">
        <w:rPr>
          <w:rFonts w:ascii="Franklin Gothic Book" w:hAnsi="Franklin Gothic Book"/>
          <w:sz w:val="22"/>
        </w:rPr>
        <w:t xml:space="preserve"> e-mail addresses</w:t>
      </w:r>
      <w:r>
        <w:rPr>
          <w:rFonts w:ascii="Franklin Gothic Book" w:hAnsi="Franklin Gothic Book"/>
          <w:sz w:val="22"/>
        </w:rPr>
        <w:t>;</w:t>
      </w:r>
      <w:r w:rsidRPr="00A91945">
        <w:rPr>
          <w:rFonts w:ascii="Franklin Gothic Book" w:hAnsi="Franklin Gothic Book"/>
          <w:sz w:val="22"/>
        </w:rPr>
        <w:t xml:space="preserve"> departments,</w:t>
      </w:r>
      <w:r>
        <w:rPr>
          <w:rFonts w:ascii="Franklin Gothic Book" w:hAnsi="Franklin Gothic Book"/>
          <w:sz w:val="22"/>
        </w:rPr>
        <w:t xml:space="preserve"> affiliations, or majors; and indicate if a Co-Project Director, Collaborator or Student</w:t>
      </w:r>
      <w:r w:rsidRPr="00A91945">
        <w:rPr>
          <w:rFonts w:ascii="Franklin Gothic Book" w:hAnsi="Franklin Gothic Book"/>
          <w:sz w:val="22"/>
        </w:rPr>
        <w:t>):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IRB/IACUC Status:</w:t>
      </w:r>
      <w:r w:rsidRPr="00463B0B">
        <w:rPr>
          <w:rFonts w:ascii="Franklin Gothic Book" w:hAnsi="Franklin Gothic Book"/>
          <w:sz w:val="22"/>
        </w:rPr>
        <w:tab/>
        <w:t xml:space="preserve"> </w:t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3"/>
      <w:r w:rsidRPr="00463B0B">
        <w:rPr>
          <w:rFonts w:ascii="Franklin Gothic Book" w:hAnsi="Franklin Gothic Book"/>
          <w:sz w:val="22"/>
        </w:rPr>
        <w:t xml:space="preserve"> Approved</w:t>
      </w:r>
      <w:r w:rsidRPr="00463B0B">
        <w:rPr>
          <w:rFonts w:ascii="Franklin Gothic Book" w:hAnsi="Franklin Gothic Book"/>
          <w:sz w:val="22"/>
        </w:rPr>
        <w:tab/>
        <w:t>(</w:t>
      </w:r>
      <w:r>
        <w:rPr>
          <w:rFonts w:ascii="Franklin Gothic Book" w:hAnsi="Franklin Gothic Book"/>
          <w:sz w:val="22"/>
        </w:rPr>
        <w:t>Protocol</w:t>
      </w:r>
      <w:r w:rsidRPr="00463B0B">
        <w:rPr>
          <w:rFonts w:ascii="Franklin Gothic Book" w:hAnsi="Franklin Gothic Book"/>
          <w:sz w:val="22"/>
        </w:rPr>
        <w:t xml:space="preserve"> # </w:t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463B0B">
        <w:rPr>
          <w:rFonts w:ascii="Franklin Gothic Book" w:hAnsi="Franklin Gothic Book"/>
          <w:sz w:val="22"/>
        </w:rPr>
        <w:instrText xml:space="preserve"> FORMTEXT </w:instrText>
      </w:r>
      <w:r w:rsidRPr="00463B0B">
        <w:rPr>
          <w:rFonts w:ascii="Franklin Gothic Book" w:hAnsi="Franklin Gothic Book"/>
          <w:sz w:val="22"/>
        </w:rPr>
      </w:r>
      <w:r w:rsidRPr="00463B0B"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noProof/>
          <w:sz w:val="22"/>
        </w:rPr>
        <w:t> </w:t>
      </w:r>
      <w:r w:rsidRPr="00463B0B">
        <w:rPr>
          <w:rFonts w:ascii="Franklin Gothic Book" w:hAnsi="Franklin Gothic Book"/>
          <w:noProof/>
          <w:sz w:val="22"/>
        </w:rPr>
        <w:t> </w:t>
      </w:r>
      <w:r w:rsidRPr="00463B0B">
        <w:rPr>
          <w:rFonts w:ascii="Franklin Gothic Book" w:hAnsi="Franklin Gothic Book"/>
          <w:noProof/>
          <w:sz w:val="22"/>
        </w:rPr>
        <w:t> </w:t>
      </w:r>
      <w:r w:rsidRPr="00463B0B">
        <w:rPr>
          <w:rFonts w:ascii="Franklin Gothic Book" w:hAnsi="Franklin Gothic Book"/>
          <w:noProof/>
          <w:sz w:val="22"/>
        </w:rPr>
        <w:t> </w:t>
      </w:r>
      <w:r w:rsidRPr="00463B0B">
        <w:rPr>
          <w:rFonts w:ascii="Franklin Gothic Book" w:hAnsi="Franklin Gothic Book"/>
          <w:noProof/>
          <w:sz w:val="22"/>
        </w:rPr>
        <w:t> </w:t>
      </w:r>
      <w:r w:rsidRPr="00463B0B">
        <w:rPr>
          <w:rFonts w:ascii="Franklin Gothic Book" w:hAnsi="Franklin Gothic Book"/>
          <w:sz w:val="22"/>
        </w:rPr>
        <w:fldChar w:fldCharType="end"/>
      </w:r>
      <w:bookmarkEnd w:id="4"/>
      <w:r w:rsidRPr="00463B0B">
        <w:rPr>
          <w:rFonts w:ascii="Franklin Gothic Book" w:hAnsi="Franklin Gothic Book"/>
          <w:sz w:val="22"/>
        </w:rPr>
        <w:t>)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5"/>
      <w:r w:rsidRPr="00463B0B">
        <w:rPr>
          <w:rFonts w:ascii="Franklin Gothic Book" w:hAnsi="Franklin Gothic Book"/>
          <w:sz w:val="22"/>
        </w:rPr>
        <w:t xml:space="preserve"> Pending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463B0B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fldChar w:fldCharType="end"/>
      </w:r>
      <w:bookmarkEnd w:id="6"/>
      <w:r w:rsidRPr="00463B0B">
        <w:rPr>
          <w:rFonts w:ascii="Franklin Gothic Book" w:hAnsi="Franklin Gothic Book"/>
          <w:sz w:val="22"/>
        </w:rPr>
        <w:t xml:space="preserve"> N/A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 xml:space="preserve">ABSTRACT (one paragraph of approximately 150 words in </w:t>
      </w:r>
      <w:r w:rsidRPr="00463B0B">
        <w:rPr>
          <w:rFonts w:ascii="Franklin Gothic Book" w:hAnsi="Franklin Gothic Book"/>
          <w:b/>
          <w:sz w:val="22"/>
          <w:u w:val="single"/>
        </w:rPr>
        <w:t>non-technical</w:t>
      </w:r>
      <w:r w:rsidRPr="00463B0B">
        <w:rPr>
          <w:rFonts w:ascii="Franklin Gothic Book" w:hAnsi="Franklin Gothic Book"/>
          <w:sz w:val="22"/>
        </w:rPr>
        <w:t xml:space="preserve"> language):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7" w:name="Text114"/>
      <w:r>
        <w:rPr>
          <w:rFonts w:ascii="Franklin Gothic Book" w:hAnsi="Franklin Gothic Book"/>
          <w:sz w:val="22"/>
        </w:rPr>
        <w:instrText xml:space="preserve"> FORMTEXT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sz w:val="22"/>
        </w:rPr>
        <w:fldChar w:fldCharType="end"/>
      </w:r>
      <w:bookmarkEnd w:id="7"/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bookmarkStart w:id="8" w:name="_GoBack"/>
      <w:bookmarkEnd w:id="8"/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Endorsement:  _____________________________________________________________________________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>Chair, University Faculty Professional Development Committee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>Date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Endorsement:  _____________________________________________________________________________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 xml:space="preserve">University </w:t>
      </w:r>
      <w:r>
        <w:rPr>
          <w:rFonts w:ascii="Franklin Gothic Book" w:hAnsi="Franklin Gothic Book"/>
          <w:sz w:val="22"/>
        </w:rPr>
        <w:t>Provost or designee</w:t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</w:r>
      <w:r w:rsidRPr="00463B0B">
        <w:rPr>
          <w:rFonts w:ascii="Franklin Gothic Book" w:hAnsi="Franklin Gothic Book"/>
          <w:sz w:val="22"/>
        </w:rPr>
        <w:tab/>
        <w:t>Date</w:t>
      </w: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:rsidR="00EA5D53" w:rsidRPr="00463B0B" w:rsidRDefault="00EA5D53" w:rsidP="00EA5D5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sz w:val="18"/>
          <w:szCs w:val="18"/>
        </w:rPr>
      </w:pPr>
      <w:r w:rsidRPr="00463B0B">
        <w:rPr>
          <w:rFonts w:ascii="Franklin Gothic Book" w:hAnsi="Franklin Gothic Book"/>
          <w:b/>
          <w:sz w:val="18"/>
          <w:szCs w:val="18"/>
        </w:rPr>
        <w:t>Faculty Status Definitions:</w:t>
      </w:r>
    </w:p>
    <w:p w:rsidR="00EB188A" w:rsidRDefault="00EA5D53" w:rsidP="00EA5D53">
      <w:r w:rsidRPr="00463B0B">
        <w:rPr>
          <w:rFonts w:ascii="Franklin Gothic Book" w:hAnsi="Franklin Gothic Book"/>
          <w:sz w:val="18"/>
          <w:szCs w:val="18"/>
        </w:rPr>
        <w:t>Probationary Non-Tenured Faculty - a faculty member who is appointed to a tenure track position and who has not been granted tenure.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463B0B">
        <w:rPr>
          <w:rFonts w:ascii="Franklin Gothic Book" w:hAnsi="Franklin Gothic Book"/>
          <w:sz w:val="18"/>
          <w:szCs w:val="18"/>
        </w:rPr>
        <w:t>Non-Tenure Track Faculty - a faculty member who is appointed to service in a position in which service will not be credited toward tenure, for example Temporary Part</w:t>
      </w:r>
      <w:r w:rsidRPr="00463B0B">
        <w:rPr>
          <w:rFonts w:ascii="Franklin Gothic Book" w:hAnsi="Franklin Gothic Book"/>
          <w:sz w:val="18"/>
          <w:szCs w:val="18"/>
        </w:rPr>
        <w:noBreakHyphen/>
        <w:t>Time or Temporary Full-Time or Regular Part-Time faculty.</w:t>
      </w:r>
    </w:p>
    <w:sectPr w:rsidR="00EB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3"/>
    <w:rsid w:val="00EA5D53"/>
    <w:rsid w:val="00E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6DAE"/>
  <w15:chartTrackingRefBased/>
  <w15:docId w15:val="{E05809AE-5A8E-4992-9651-6489B01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8" ma:contentTypeDescription="Create a new document." ma:contentTypeScope="" ma:versionID="f0d41b460273889bec77b17ca0391c1c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e267f6f413b971c6ca619e5be664884c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286FA-256E-4321-A5FD-3DA6C355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802F4-BDCE-4EEE-AE64-DA0892184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7DFB7-6458-4055-BC05-8AB57E6D6BF4}">
  <ds:schemaRefs>
    <ds:schemaRef ds:uri="http://schemas.microsoft.com/office/2006/metadata/properties"/>
    <ds:schemaRef ds:uri="http://schemas.microsoft.com/office/infopath/2007/PartnerControls"/>
    <ds:schemaRef ds:uri="75af760d-a5c6-4b06-afb6-2f4ee946f2aa"/>
    <ds:schemaRef ds:uri="a3c55d7a-6524-4400-ad7a-ae575b169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Hyatt, Casey R.</dc:creator>
  <cp:keywords/>
  <dc:description/>
  <cp:lastModifiedBy>Hyatt, Casey R.</cp:lastModifiedBy>
  <cp:revision>1</cp:revision>
  <dcterms:created xsi:type="dcterms:W3CDTF">2025-01-06T18:42:00Z</dcterms:created>
  <dcterms:modified xsi:type="dcterms:W3CDTF">2025-01-06T18:44:00Z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</Properties>
</file>